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F2210" w14:textId="6DE136BB" w:rsidR="00E52FB1" w:rsidRDefault="0066335D">
      <w:r w:rsidRPr="0066335D">
        <w:t>https://www.teacode.com/online/udc/</w:t>
      </w:r>
      <w:bookmarkStart w:id="0" w:name="_GoBack"/>
      <w:bookmarkEnd w:id="0"/>
    </w:p>
    <w:sectPr w:rsidR="00E52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AE"/>
    <w:rsid w:val="002970AE"/>
    <w:rsid w:val="00662A52"/>
    <w:rsid w:val="0066335D"/>
    <w:rsid w:val="00D7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04146-CEDE-4E55-884E-B254F4B4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Маринушкина</dc:creator>
  <cp:keywords/>
  <dc:description/>
  <cp:lastModifiedBy>Маринушкина</cp:lastModifiedBy>
  <cp:revision>2</cp:revision>
  <dcterms:created xsi:type="dcterms:W3CDTF">2023-04-17T07:28:00Z</dcterms:created>
  <dcterms:modified xsi:type="dcterms:W3CDTF">2023-04-17T07:28:00Z</dcterms:modified>
</cp:coreProperties>
</file>